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1D87F" w14:textId="77777777" w:rsidR="007D19F3" w:rsidRDefault="007D19F3" w:rsidP="007D19F3">
      <w:pPr>
        <w:pStyle w:val="BodyText"/>
        <w:spacing w:before="54"/>
        <w:ind w:left="6367" w:right="71"/>
        <w:rPr>
          <w:color w:val="231F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070F1B85" wp14:editId="699F7C67">
                <wp:simplePos x="0" y="0"/>
                <wp:positionH relativeFrom="page">
                  <wp:posOffset>720004</wp:posOffset>
                </wp:positionH>
                <wp:positionV relativeFrom="paragraph">
                  <wp:posOffset>65703</wp:posOffset>
                </wp:positionV>
                <wp:extent cx="390525" cy="53403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0525" cy="534035"/>
                          <a:chOff x="0" y="0"/>
                          <a:chExt cx="390525" cy="53403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390525" cy="534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534035">
                                <a:moveTo>
                                  <a:pt x="282384" y="0"/>
                                </a:moveTo>
                                <a:lnTo>
                                  <a:pt x="114084" y="0"/>
                                </a:lnTo>
                                <a:lnTo>
                                  <a:pt x="124772" y="4539"/>
                                </a:lnTo>
                                <a:lnTo>
                                  <a:pt x="132413" y="13752"/>
                                </a:lnTo>
                                <a:lnTo>
                                  <a:pt x="137001" y="27630"/>
                                </a:lnTo>
                                <a:lnTo>
                                  <a:pt x="138531" y="46164"/>
                                </a:lnTo>
                                <a:lnTo>
                                  <a:pt x="138569" y="261467"/>
                                </a:lnTo>
                                <a:lnTo>
                                  <a:pt x="129036" y="233334"/>
                                </a:lnTo>
                                <a:lnTo>
                                  <a:pt x="110539" y="210718"/>
                                </a:lnTo>
                                <a:lnTo>
                                  <a:pt x="85143" y="195655"/>
                                </a:lnTo>
                                <a:lnTo>
                                  <a:pt x="54914" y="190182"/>
                                </a:lnTo>
                                <a:lnTo>
                                  <a:pt x="0" y="190080"/>
                                </a:lnTo>
                                <a:lnTo>
                                  <a:pt x="76" y="244119"/>
                                </a:lnTo>
                                <a:lnTo>
                                  <a:pt x="6714" y="276449"/>
                                </a:lnTo>
                                <a:lnTo>
                                  <a:pt x="24820" y="302850"/>
                                </a:lnTo>
                                <a:lnTo>
                                  <a:pt x="51677" y="320650"/>
                                </a:lnTo>
                                <a:lnTo>
                                  <a:pt x="84569" y="327177"/>
                                </a:lnTo>
                                <a:lnTo>
                                  <a:pt x="135343" y="327164"/>
                                </a:lnTo>
                                <a:lnTo>
                                  <a:pt x="135890" y="421919"/>
                                </a:lnTo>
                                <a:lnTo>
                                  <a:pt x="133184" y="413613"/>
                                </a:lnTo>
                                <a:lnTo>
                                  <a:pt x="125272" y="407606"/>
                                </a:lnTo>
                                <a:lnTo>
                                  <a:pt x="102311" y="407593"/>
                                </a:lnTo>
                                <a:lnTo>
                                  <a:pt x="102323" y="420979"/>
                                </a:lnTo>
                                <a:lnTo>
                                  <a:pt x="103971" y="429000"/>
                                </a:lnTo>
                                <a:lnTo>
                                  <a:pt x="108462" y="435552"/>
                                </a:lnTo>
                                <a:lnTo>
                                  <a:pt x="115123" y="439971"/>
                                </a:lnTo>
                                <a:lnTo>
                                  <a:pt x="123278" y="441591"/>
                                </a:lnTo>
                                <a:lnTo>
                                  <a:pt x="136004" y="441591"/>
                                </a:lnTo>
                                <a:lnTo>
                                  <a:pt x="136525" y="534035"/>
                                </a:lnTo>
                                <a:lnTo>
                                  <a:pt x="146304" y="533730"/>
                                </a:lnTo>
                                <a:lnTo>
                                  <a:pt x="146304" y="441591"/>
                                </a:lnTo>
                                <a:lnTo>
                                  <a:pt x="159054" y="441591"/>
                                </a:lnTo>
                                <a:lnTo>
                                  <a:pt x="180035" y="407593"/>
                                </a:lnTo>
                                <a:lnTo>
                                  <a:pt x="156883" y="407606"/>
                                </a:lnTo>
                                <a:lnTo>
                                  <a:pt x="148856" y="413854"/>
                                </a:lnTo>
                                <a:lnTo>
                                  <a:pt x="146304" y="422402"/>
                                </a:lnTo>
                                <a:lnTo>
                                  <a:pt x="146304" y="327164"/>
                                </a:lnTo>
                                <a:lnTo>
                                  <a:pt x="296240" y="327164"/>
                                </a:lnTo>
                                <a:lnTo>
                                  <a:pt x="317306" y="325505"/>
                                </a:lnTo>
                                <a:lnTo>
                                  <a:pt x="367080" y="300621"/>
                                </a:lnTo>
                                <a:lnTo>
                                  <a:pt x="389060" y="258712"/>
                                </a:lnTo>
                                <a:lnTo>
                                  <a:pt x="390525" y="242176"/>
                                </a:lnTo>
                                <a:lnTo>
                                  <a:pt x="389186" y="226220"/>
                                </a:lnTo>
                                <a:lnTo>
                                  <a:pt x="369112" y="184454"/>
                                </a:lnTo>
                                <a:lnTo>
                                  <a:pt x="328836" y="158996"/>
                                </a:lnTo>
                                <a:lnTo>
                                  <a:pt x="311810" y="155727"/>
                                </a:lnTo>
                                <a:lnTo>
                                  <a:pt x="324712" y="152177"/>
                                </a:lnTo>
                                <a:lnTo>
                                  <a:pt x="356298" y="128460"/>
                                </a:lnTo>
                                <a:lnTo>
                                  <a:pt x="372680" y="91768"/>
                                </a:lnTo>
                                <a:lnTo>
                                  <a:pt x="373773" y="78130"/>
                                </a:lnTo>
                                <a:lnTo>
                                  <a:pt x="372401" y="62802"/>
                                </a:lnTo>
                                <a:lnTo>
                                  <a:pt x="351802" y="24561"/>
                                </a:lnTo>
                                <a:lnTo>
                                  <a:pt x="303389" y="1539"/>
                                </a:lnTo>
                                <a:lnTo>
                                  <a:pt x="2823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039" y="189444"/>
                            <a:ext cx="124485" cy="1224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4756E0" id="Group 1" o:spid="_x0000_s1026" style="position:absolute;margin-left:56.7pt;margin-top:5.15pt;width:30.75pt;height:42.05pt;z-index:251659264;mso-wrap-distance-left:0;mso-wrap-distance-right:0;mso-position-horizontal-relative:page" coordsize="3905,5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">
                <v:shape id="Graphic 2" o:spid="_x0000_s1027" style="position:absolute;width:3905;height:5340;visibility:visible;mso-wrap-style:square;v-text-anchor:top" coordsize="390525,53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" path="m282384,l114084,r10688,4539l132413,13752r4588,13878l138531,46164r38,215303l129036,233334,110539,210718,85143,195655,54914,190182,,190080r76,54039l6714,276449r18106,26401l51677,320650r32892,6527l135343,327164r547,94755l133184,413613r-7912,-6007l102311,407593r12,13386l103971,429000r4491,6552l115123,439971r8155,1620l136004,441591r521,92444l146304,533730r,-92139l159054,441591r20981,-33998l156883,407606r-8027,6248l146304,422402r,-95238l296240,327164r21066,-1659l367080,300621r21980,-41909l390525,242176r-1339,-15956l369112,184454,328836,158996r-17026,-3269l324712,152177r31586,-23717l372680,91768r1093,-13638l372401,62802,351802,24561,303389,1539,282384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1590;top:1894;width:1245;height:1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">
                  <v:imagedata r:id="rId12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60288" behindDoc="0" locked="0" layoutInCell="1" allowOverlap="1" wp14:anchorId="26747960" wp14:editId="5D611850">
            <wp:simplePos x="0" y="0"/>
            <wp:positionH relativeFrom="page">
              <wp:posOffset>1240116</wp:posOffset>
            </wp:positionH>
            <wp:positionV relativeFrom="paragraph">
              <wp:posOffset>60580</wp:posOffset>
            </wp:positionV>
            <wp:extent cx="1009883" cy="541018"/>
            <wp:effectExtent l="0" t="0" r="0" b="0"/>
            <wp:wrapNone/>
            <wp:docPr id="4" name="Picture 4" descr="A black background with blue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black background with blue text&#10;&#10;Description automatically generated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883" cy="5410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4B76C0" w14:textId="77777777" w:rsidR="007D19F3" w:rsidRDefault="007D19F3" w:rsidP="007D19F3">
      <w:pPr>
        <w:pStyle w:val="BodyText"/>
        <w:spacing w:before="54"/>
        <w:ind w:left="6367" w:right="71"/>
        <w:rPr>
          <w:color w:val="231F20"/>
        </w:rPr>
      </w:pPr>
    </w:p>
    <w:p w14:paraId="64176BE7" w14:textId="77777777" w:rsidR="007D19F3" w:rsidRPr="008A36B7" w:rsidRDefault="007D19F3" w:rsidP="007D19F3">
      <w:pPr>
        <w:pStyle w:val="BodyText"/>
        <w:spacing w:before="54"/>
        <w:ind w:left="6367" w:right="71"/>
        <w:rPr>
          <w:color w:val="231F20"/>
        </w:rPr>
      </w:pPr>
    </w:p>
    <w:p w14:paraId="71937A0C" w14:textId="77777777" w:rsidR="007D19F3" w:rsidRDefault="007D19F3" w:rsidP="007D19F3">
      <w:pPr>
        <w:pStyle w:val="BodyText"/>
        <w:spacing w:before="5"/>
        <w:rPr>
          <w:b/>
          <w:bCs/>
          <w:sz w:val="22"/>
          <w:szCs w:val="22"/>
        </w:rPr>
      </w:pPr>
    </w:p>
    <w:p w14:paraId="5890D25F" w14:textId="77777777" w:rsidR="00C91619" w:rsidRDefault="00C91619" w:rsidP="007D19F3">
      <w:pPr>
        <w:jc w:val="center"/>
        <w:rPr>
          <w:rFonts w:ascii="Arial" w:hAnsi="Arial" w:cs="Arial"/>
          <w:b/>
          <w:bCs/>
        </w:rPr>
      </w:pPr>
    </w:p>
    <w:p w14:paraId="3F71C1B1" w14:textId="13344D94" w:rsidR="007D19F3" w:rsidRDefault="007D19F3" w:rsidP="007D19F3">
      <w:pPr>
        <w:jc w:val="center"/>
        <w:rPr>
          <w:rFonts w:ascii="Arial" w:hAnsi="Arial" w:cs="Arial"/>
          <w:b/>
          <w:bCs/>
        </w:rPr>
      </w:pPr>
      <w:r w:rsidRPr="00C91619">
        <w:rPr>
          <w:rFonts w:ascii="Arial" w:hAnsi="Arial" w:cs="Arial"/>
          <w:b/>
          <w:bCs/>
        </w:rPr>
        <w:t>Birmingham Chamber of Commerce &amp; Industry</w:t>
      </w:r>
    </w:p>
    <w:p w14:paraId="28D9B1CC" w14:textId="77777777" w:rsidR="00C91619" w:rsidRPr="00C91619" w:rsidRDefault="00C91619" w:rsidP="007D19F3">
      <w:pPr>
        <w:jc w:val="center"/>
        <w:rPr>
          <w:rFonts w:ascii="Arial" w:hAnsi="Arial" w:cs="Arial"/>
          <w:b/>
          <w:bCs/>
        </w:rPr>
      </w:pPr>
    </w:p>
    <w:p w14:paraId="0A20847D" w14:textId="4DDB36F8" w:rsidR="007D19F3" w:rsidRPr="00C91619" w:rsidRDefault="007D19F3" w:rsidP="007D19F3">
      <w:pPr>
        <w:jc w:val="center"/>
        <w:rPr>
          <w:rFonts w:ascii="Arial" w:hAnsi="Arial" w:cs="Arial"/>
          <w:b/>
          <w:bCs/>
        </w:rPr>
      </w:pPr>
      <w:r w:rsidRPr="00C91619">
        <w:rPr>
          <w:rFonts w:ascii="Arial" w:hAnsi="Arial" w:cs="Arial"/>
          <w:b/>
          <w:bCs/>
        </w:rPr>
        <w:t>Notice of Annual General Meeting</w:t>
      </w:r>
    </w:p>
    <w:p w14:paraId="2B9AF60F" w14:textId="77777777" w:rsidR="007D19F3" w:rsidRPr="00C91619" w:rsidRDefault="007D19F3" w:rsidP="007D19F3">
      <w:pPr>
        <w:rPr>
          <w:rFonts w:ascii="Arial" w:hAnsi="Arial" w:cs="Arial"/>
        </w:rPr>
      </w:pPr>
    </w:p>
    <w:p w14:paraId="1C875314" w14:textId="6FFAF722" w:rsidR="007D19F3" w:rsidRDefault="007D19F3" w:rsidP="00294A80">
      <w:pPr>
        <w:pStyle w:val="NormalWeb"/>
        <w:shd w:val="clear" w:color="auto" w:fill="FFFFFF"/>
        <w:spacing w:before="120" w:beforeAutospacing="0" w:after="120" w:afterAutospacing="0" w:line="360" w:lineRule="auto"/>
        <w:rPr>
          <w:rFonts w:ascii="Arial" w:hAnsi="Arial" w:cs="Arial"/>
          <w:sz w:val="20"/>
          <w:szCs w:val="20"/>
        </w:rPr>
      </w:pPr>
      <w:r w:rsidRPr="00C91619">
        <w:rPr>
          <w:rFonts w:ascii="Arial" w:hAnsi="Arial" w:cs="Arial"/>
          <w:sz w:val="20"/>
          <w:szCs w:val="20"/>
        </w:rPr>
        <w:t xml:space="preserve">NOTICE IS HEREBY GIVEN that the Annual General Meeting of the Birmingham Chamber of Commerce &amp; Industry will be held at </w:t>
      </w:r>
      <w:r w:rsidR="00FC6B5C" w:rsidRPr="00C91619">
        <w:rPr>
          <w:rFonts w:ascii="Arial" w:hAnsi="Arial" w:cs="Arial"/>
          <w:sz w:val="20"/>
          <w:szCs w:val="20"/>
        </w:rPr>
        <w:t>Unique Venues Birmingham</w:t>
      </w:r>
      <w:r w:rsidR="00294A80">
        <w:rPr>
          <w:rFonts w:ascii="Arial" w:hAnsi="Arial" w:cs="Arial"/>
          <w:sz w:val="20"/>
          <w:szCs w:val="20"/>
        </w:rPr>
        <w:t xml:space="preserve">, </w:t>
      </w:r>
      <w:r w:rsidR="00FC6B5C" w:rsidRPr="00C91619">
        <w:rPr>
          <w:rFonts w:ascii="Arial" w:hAnsi="Arial" w:cs="Arial"/>
          <w:sz w:val="20"/>
          <w:szCs w:val="20"/>
        </w:rPr>
        <w:t>(Birmingham Library)</w:t>
      </w:r>
      <w:r w:rsidR="00294A80">
        <w:rPr>
          <w:rFonts w:ascii="Arial" w:hAnsi="Arial" w:cs="Arial"/>
          <w:sz w:val="20"/>
          <w:szCs w:val="20"/>
        </w:rPr>
        <w:t xml:space="preserve">, </w:t>
      </w:r>
      <w:r w:rsidR="00294A80" w:rsidRPr="00294A80">
        <w:rPr>
          <w:rFonts w:ascii="Arial" w:hAnsi="Arial" w:cs="Arial"/>
          <w:sz w:val="20"/>
          <w:szCs w:val="20"/>
        </w:rPr>
        <w:t>Centenary Square, Birmingham</w:t>
      </w:r>
      <w:r w:rsidR="00294A80">
        <w:rPr>
          <w:rFonts w:ascii="Arial" w:hAnsi="Arial" w:cs="Arial"/>
          <w:sz w:val="20"/>
          <w:szCs w:val="20"/>
        </w:rPr>
        <w:t xml:space="preserve"> B1 2ND, </w:t>
      </w:r>
      <w:r w:rsidRPr="00C91619">
        <w:rPr>
          <w:rFonts w:ascii="Arial" w:hAnsi="Arial" w:cs="Arial"/>
          <w:sz w:val="20"/>
          <w:szCs w:val="20"/>
        </w:rPr>
        <w:t>on Friday 2</w:t>
      </w:r>
      <w:r w:rsidR="00896859" w:rsidRPr="00C91619">
        <w:rPr>
          <w:rFonts w:ascii="Arial" w:hAnsi="Arial" w:cs="Arial"/>
          <w:sz w:val="20"/>
          <w:szCs w:val="20"/>
        </w:rPr>
        <w:t>0</w:t>
      </w:r>
      <w:r w:rsidRPr="00C91619">
        <w:rPr>
          <w:rFonts w:ascii="Arial" w:hAnsi="Arial" w:cs="Arial"/>
          <w:sz w:val="20"/>
          <w:szCs w:val="20"/>
        </w:rPr>
        <w:t xml:space="preserve"> November </w:t>
      </w:r>
      <w:r w:rsidR="00896859" w:rsidRPr="00C91619">
        <w:rPr>
          <w:rFonts w:ascii="Arial" w:hAnsi="Arial" w:cs="Arial"/>
          <w:sz w:val="20"/>
          <w:szCs w:val="20"/>
        </w:rPr>
        <w:t xml:space="preserve">2026 </w:t>
      </w:r>
      <w:r w:rsidR="006D104B" w:rsidRPr="00C91619">
        <w:rPr>
          <w:rFonts w:ascii="Arial" w:hAnsi="Arial" w:cs="Arial"/>
          <w:sz w:val="20"/>
          <w:szCs w:val="20"/>
        </w:rPr>
        <w:t>a</w:t>
      </w:r>
      <w:r w:rsidRPr="00C91619">
        <w:rPr>
          <w:rFonts w:ascii="Arial" w:hAnsi="Arial" w:cs="Arial"/>
          <w:sz w:val="20"/>
          <w:szCs w:val="20"/>
        </w:rPr>
        <w:t>t 10:30am for the following purposes:</w:t>
      </w:r>
    </w:p>
    <w:p w14:paraId="45A87AD0" w14:textId="77777777" w:rsidR="00294A80" w:rsidRPr="00C91619" w:rsidRDefault="00294A80" w:rsidP="00294A80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sz w:val="20"/>
          <w:szCs w:val="20"/>
        </w:rPr>
      </w:pPr>
    </w:p>
    <w:p w14:paraId="0E8AEB6E" w14:textId="02CF45F1" w:rsidR="007D19F3" w:rsidRPr="00C91619" w:rsidRDefault="007D19F3" w:rsidP="00456490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C91619">
        <w:rPr>
          <w:rFonts w:ascii="Arial" w:hAnsi="Arial" w:cs="Arial"/>
          <w:sz w:val="20"/>
          <w:szCs w:val="20"/>
        </w:rPr>
        <w:t>To receive the Board Chai</w:t>
      </w:r>
      <w:r w:rsidR="00B434B2">
        <w:rPr>
          <w:rFonts w:ascii="Arial" w:hAnsi="Arial" w:cs="Arial"/>
          <w:sz w:val="20"/>
          <w:szCs w:val="20"/>
        </w:rPr>
        <w:t>r</w:t>
      </w:r>
      <w:r w:rsidRPr="00C91619">
        <w:rPr>
          <w:rFonts w:ascii="Arial" w:hAnsi="Arial" w:cs="Arial"/>
          <w:sz w:val="20"/>
          <w:szCs w:val="20"/>
        </w:rPr>
        <w:t xml:space="preserve">’s Annual Report; </w:t>
      </w:r>
    </w:p>
    <w:p w14:paraId="0276812E" w14:textId="77777777" w:rsidR="007D19F3" w:rsidRPr="00C91619" w:rsidRDefault="007D19F3" w:rsidP="00456490">
      <w:pPr>
        <w:rPr>
          <w:rFonts w:ascii="Arial" w:hAnsi="Arial" w:cs="Arial"/>
          <w:sz w:val="20"/>
          <w:szCs w:val="20"/>
        </w:rPr>
      </w:pPr>
    </w:p>
    <w:p w14:paraId="17466741" w14:textId="21926244" w:rsidR="007D19F3" w:rsidRPr="00C91619" w:rsidRDefault="007D19F3" w:rsidP="00456490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C91619">
        <w:rPr>
          <w:rFonts w:ascii="Arial" w:hAnsi="Arial" w:cs="Arial"/>
          <w:sz w:val="20"/>
          <w:szCs w:val="20"/>
        </w:rPr>
        <w:t>To receive the audited Report and Accounts for the year ended 31</w:t>
      </w:r>
      <w:r w:rsidR="00294A80">
        <w:rPr>
          <w:rFonts w:ascii="Arial" w:hAnsi="Arial" w:cs="Arial"/>
          <w:sz w:val="20"/>
          <w:szCs w:val="20"/>
        </w:rPr>
        <w:t xml:space="preserve"> </w:t>
      </w:r>
      <w:r w:rsidRPr="00C91619">
        <w:rPr>
          <w:rFonts w:ascii="Arial" w:hAnsi="Arial" w:cs="Arial"/>
          <w:sz w:val="20"/>
          <w:szCs w:val="20"/>
        </w:rPr>
        <w:t>March 202</w:t>
      </w:r>
      <w:r w:rsidR="00896859" w:rsidRPr="00C91619">
        <w:rPr>
          <w:rFonts w:ascii="Arial" w:hAnsi="Arial" w:cs="Arial"/>
          <w:sz w:val="20"/>
          <w:szCs w:val="20"/>
        </w:rPr>
        <w:t>6</w:t>
      </w:r>
      <w:r w:rsidRPr="00C91619">
        <w:rPr>
          <w:rFonts w:ascii="Arial" w:hAnsi="Arial" w:cs="Arial"/>
          <w:sz w:val="20"/>
          <w:szCs w:val="20"/>
        </w:rPr>
        <w:t xml:space="preserve">; </w:t>
      </w:r>
    </w:p>
    <w:p w14:paraId="02F3DC2C" w14:textId="77777777" w:rsidR="007D19F3" w:rsidRPr="00C91619" w:rsidRDefault="007D19F3" w:rsidP="00456490">
      <w:pPr>
        <w:rPr>
          <w:rFonts w:ascii="Arial" w:hAnsi="Arial" w:cs="Arial"/>
          <w:sz w:val="20"/>
          <w:szCs w:val="20"/>
        </w:rPr>
      </w:pPr>
    </w:p>
    <w:p w14:paraId="605226E6" w14:textId="3F85268D" w:rsidR="007D19F3" w:rsidRPr="00C91619" w:rsidRDefault="007D19F3" w:rsidP="00456490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C91619">
        <w:rPr>
          <w:rFonts w:ascii="Arial" w:hAnsi="Arial" w:cs="Arial"/>
          <w:sz w:val="20"/>
          <w:szCs w:val="20"/>
        </w:rPr>
        <w:t xml:space="preserve">To appoint the auditors and fix their remuneration; </w:t>
      </w:r>
    </w:p>
    <w:p w14:paraId="5BEFBC64" w14:textId="77777777" w:rsidR="007D19F3" w:rsidRPr="00C91619" w:rsidRDefault="007D19F3" w:rsidP="00456490">
      <w:pPr>
        <w:rPr>
          <w:rFonts w:ascii="Arial" w:hAnsi="Arial" w:cs="Arial"/>
          <w:sz w:val="20"/>
          <w:szCs w:val="20"/>
        </w:rPr>
      </w:pPr>
    </w:p>
    <w:p w14:paraId="5A2E3CD3" w14:textId="5F7CD489" w:rsidR="006F1F2D" w:rsidRPr="00C91619" w:rsidRDefault="007D19F3" w:rsidP="00456490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C91619">
        <w:rPr>
          <w:rFonts w:ascii="Arial" w:hAnsi="Arial" w:cs="Arial"/>
          <w:sz w:val="20"/>
          <w:szCs w:val="20"/>
        </w:rPr>
        <w:t xml:space="preserve">To receive the appointment of </w:t>
      </w:r>
      <w:r w:rsidR="00C91619">
        <w:rPr>
          <w:rFonts w:ascii="Arial" w:hAnsi="Arial" w:cs="Arial"/>
          <w:sz w:val="20"/>
          <w:szCs w:val="20"/>
        </w:rPr>
        <w:t xml:space="preserve">a </w:t>
      </w:r>
      <w:r w:rsidRPr="00C91619">
        <w:rPr>
          <w:rFonts w:ascii="Arial" w:hAnsi="Arial" w:cs="Arial"/>
          <w:sz w:val="20"/>
          <w:szCs w:val="20"/>
        </w:rPr>
        <w:t xml:space="preserve">Board Member </w:t>
      </w:r>
      <w:r w:rsidR="00294A80">
        <w:rPr>
          <w:rFonts w:ascii="Arial" w:hAnsi="Arial" w:cs="Arial"/>
          <w:sz w:val="20"/>
          <w:szCs w:val="20"/>
        </w:rPr>
        <w:t xml:space="preserve">appointed </w:t>
      </w:r>
      <w:r w:rsidRPr="00C91619">
        <w:rPr>
          <w:rFonts w:ascii="Arial" w:hAnsi="Arial" w:cs="Arial"/>
          <w:sz w:val="20"/>
          <w:szCs w:val="20"/>
        </w:rPr>
        <w:t>in accordance with Article 21;</w:t>
      </w:r>
    </w:p>
    <w:p w14:paraId="4B70A7C3" w14:textId="77777777" w:rsidR="006F1F2D" w:rsidRPr="00C91619" w:rsidRDefault="006F1F2D" w:rsidP="00456490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0CBDA8EA" w14:textId="77777777" w:rsidR="00B434B2" w:rsidRPr="00B434B2" w:rsidRDefault="007D19F3" w:rsidP="00B434B2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  <w:lang w:val="en-US"/>
        </w:rPr>
      </w:pPr>
      <w:r w:rsidRPr="00C91619">
        <w:rPr>
          <w:rFonts w:ascii="Arial" w:hAnsi="Arial" w:cs="Arial"/>
          <w:sz w:val="20"/>
          <w:szCs w:val="20"/>
        </w:rPr>
        <w:t xml:space="preserve">To confirm the re-election of </w:t>
      </w:r>
      <w:r w:rsidR="00C91619">
        <w:rPr>
          <w:rFonts w:ascii="Arial" w:hAnsi="Arial" w:cs="Arial"/>
          <w:sz w:val="20"/>
          <w:szCs w:val="20"/>
        </w:rPr>
        <w:t xml:space="preserve">a </w:t>
      </w:r>
      <w:r w:rsidRPr="00C91619">
        <w:rPr>
          <w:rFonts w:ascii="Arial" w:hAnsi="Arial" w:cs="Arial"/>
          <w:sz w:val="20"/>
          <w:szCs w:val="20"/>
        </w:rPr>
        <w:t xml:space="preserve">Board Member in accordance with Article 21.4; </w:t>
      </w:r>
    </w:p>
    <w:p w14:paraId="6305E3A2" w14:textId="77777777" w:rsidR="00B434B2" w:rsidRPr="00B434B2" w:rsidRDefault="00B434B2" w:rsidP="00B434B2">
      <w:pPr>
        <w:pStyle w:val="ListParagraph"/>
        <w:rPr>
          <w:rFonts w:ascii="Arial" w:hAnsi="Arial" w:cs="Arial"/>
          <w:sz w:val="20"/>
          <w:szCs w:val="20"/>
          <w:lang w:val="en-US"/>
        </w:rPr>
      </w:pPr>
    </w:p>
    <w:p w14:paraId="65B4DBCB" w14:textId="30461C6F" w:rsidR="00B434B2" w:rsidRPr="00C91619" w:rsidRDefault="00B434B2" w:rsidP="00B434B2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  <w:lang w:val="en-US"/>
        </w:rPr>
      </w:pPr>
      <w:r w:rsidRPr="00C91619">
        <w:rPr>
          <w:rFonts w:ascii="Arial" w:hAnsi="Arial" w:cs="Arial"/>
          <w:sz w:val="20"/>
          <w:szCs w:val="20"/>
          <w:lang w:val="en-US"/>
        </w:rPr>
        <w:t>To receive the resignation of the immediate Past President previously appointed in accordance with Article 19</w:t>
      </w:r>
      <w:r>
        <w:rPr>
          <w:rFonts w:ascii="Arial" w:hAnsi="Arial" w:cs="Arial"/>
          <w:sz w:val="20"/>
          <w:szCs w:val="20"/>
          <w:lang w:val="en-US"/>
        </w:rPr>
        <w:t>.5</w:t>
      </w:r>
      <w:r w:rsidRPr="00C91619">
        <w:rPr>
          <w:rFonts w:ascii="Arial" w:hAnsi="Arial" w:cs="Arial"/>
          <w:sz w:val="20"/>
          <w:szCs w:val="20"/>
          <w:lang w:val="en-US"/>
        </w:rPr>
        <w:t>;</w:t>
      </w:r>
    </w:p>
    <w:p w14:paraId="47BEB111" w14:textId="77777777" w:rsidR="0051726E" w:rsidRPr="00C91619" w:rsidRDefault="0051726E" w:rsidP="00456490">
      <w:pPr>
        <w:rPr>
          <w:rFonts w:ascii="Arial" w:hAnsi="Arial" w:cs="Arial"/>
          <w:sz w:val="20"/>
          <w:szCs w:val="20"/>
        </w:rPr>
      </w:pPr>
    </w:p>
    <w:p w14:paraId="1A279C7E" w14:textId="35698144" w:rsidR="00BD6075" w:rsidRPr="00C91619" w:rsidRDefault="007D19F3" w:rsidP="00456490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C91619">
        <w:rPr>
          <w:rFonts w:ascii="Arial" w:hAnsi="Arial" w:cs="Arial"/>
          <w:sz w:val="20"/>
          <w:szCs w:val="20"/>
        </w:rPr>
        <w:t>To receive the President’s review of the year</w:t>
      </w:r>
      <w:r w:rsidR="00526CC1" w:rsidRPr="00C91619">
        <w:rPr>
          <w:rFonts w:ascii="Arial" w:hAnsi="Arial" w:cs="Arial"/>
          <w:sz w:val="20"/>
          <w:szCs w:val="20"/>
        </w:rPr>
        <w:t xml:space="preserve"> and</w:t>
      </w:r>
      <w:r w:rsidR="00BD6075" w:rsidRPr="00C91619">
        <w:rPr>
          <w:rFonts w:ascii="Arial" w:hAnsi="Arial" w:cs="Arial"/>
          <w:sz w:val="20"/>
          <w:szCs w:val="20"/>
          <w:lang w:val="en-US"/>
        </w:rPr>
        <w:t xml:space="preserve"> statement of </w:t>
      </w:r>
      <w:r w:rsidR="00086DE6">
        <w:rPr>
          <w:rFonts w:ascii="Arial" w:hAnsi="Arial" w:cs="Arial"/>
          <w:sz w:val="20"/>
          <w:szCs w:val="20"/>
          <w:lang w:val="en-US"/>
        </w:rPr>
        <w:t xml:space="preserve">his </w:t>
      </w:r>
      <w:r w:rsidR="00BD6075" w:rsidRPr="00C91619">
        <w:rPr>
          <w:rFonts w:ascii="Arial" w:hAnsi="Arial" w:cs="Arial"/>
          <w:sz w:val="20"/>
          <w:szCs w:val="20"/>
          <w:lang w:val="en-US"/>
        </w:rPr>
        <w:t>objectives for the coming year;</w:t>
      </w:r>
    </w:p>
    <w:p w14:paraId="56D6135C" w14:textId="4C3756F4" w:rsidR="007D19F3" w:rsidRPr="00C91619" w:rsidRDefault="007D19F3" w:rsidP="00456490">
      <w:pPr>
        <w:rPr>
          <w:rFonts w:ascii="Arial" w:hAnsi="Arial" w:cs="Arial"/>
          <w:sz w:val="20"/>
          <w:szCs w:val="20"/>
        </w:rPr>
      </w:pPr>
    </w:p>
    <w:p w14:paraId="6DB19D97" w14:textId="338E7C94" w:rsidR="007D19F3" w:rsidRPr="00C91619" w:rsidRDefault="007D19F3" w:rsidP="00456490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C91619">
        <w:rPr>
          <w:rFonts w:ascii="Arial" w:hAnsi="Arial" w:cs="Arial"/>
          <w:sz w:val="20"/>
          <w:szCs w:val="20"/>
        </w:rPr>
        <w:t xml:space="preserve">To receive the CEO’s message reflecting on the past 12 months and exploring priorities for the future. </w:t>
      </w:r>
    </w:p>
    <w:p w14:paraId="1CE2EAD8" w14:textId="77777777" w:rsidR="007D19F3" w:rsidRPr="00C91619" w:rsidRDefault="007D19F3" w:rsidP="00456490">
      <w:pPr>
        <w:rPr>
          <w:rFonts w:ascii="Arial" w:hAnsi="Arial" w:cs="Arial"/>
          <w:sz w:val="20"/>
          <w:szCs w:val="20"/>
        </w:rPr>
      </w:pPr>
    </w:p>
    <w:p w14:paraId="4237C4A4" w14:textId="77777777" w:rsidR="00684A09" w:rsidRPr="00C91619" w:rsidRDefault="00684A09" w:rsidP="00456490">
      <w:pPr>
        <w:rPr>
          <w:rFonts w:ascii="Arial" w:hAnsi="Arial" w:cs="Arial"/>
          <w:sz w:val="20"/>
          <w:szCs w:val="20"/>
        </w:rPr>
      </w:pPr>
    </w:p>
    <w:p w14:paraId="613E0434" w14:textId="77777777" w:rsidR="00C86294" w:rsidRPr="00C91619" w:rsidRDefault="00C86294" w:rsidP="00456490">
      <w:pPr>
        <w:rPr>
          <w:rFonts w:ascii="Arial" w:hAnsi="Arial" w:cs="Arial"/>
          <w:sz w:val="20"/>
          <w:szCs w:val="20"/>
        </w:rPr>
      </w:pPr>
    </w:p>
    <w:p w14:paraId="715ECCD1" w14:textId="5394C9E6" w:rsidR="007D19F3" w:rsidRPr="00C91619" w:rsidRDefault="007D19F3" w:rsidP="00456490">
      <w:pPr>
        <w:rPr>
          <w:rFonts w:ascii="Arial" w:hAnsi="Arial" w:cs="Arial"/>
          <w:sz w:val="20"/>
          <w:szCs w:val="20"/>
        </w:rPr>
      </w:pPr>
      <w:r w:rsidRPr="00C91619">
        <w:rPr>
          <w:rFonts w:ascii="Arial" w:hAnsi="Arial" w:cs="Arial"/>
          <w:sz w:val="20"/>
          <w:szCs w:val="20"/>
        </w:rPr>
        <w:t xml:space="preserve">By order of the Board </w:t>
      </w:r>
    </w:p>
    <w:p w14:paraId="2FBD2C1E" w14:textId="77777777" w:rsidR="00456490" w:rsidRPr="00C91619" w:rsidRDefault="00456490" w:rsidP="00456490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C91619">
        <w:rPr>
          <w:rFonts w:ascii="Arial" w:hAnsi="Arial" w:cs="Arial"/>
          <w:noProof/>
        </w:rPr>
        <w:drawing>
          <wp:inline distT="0" distB="0" distL="0" distR="0" wp14:anchorId="0752423C" wp14:editId="2E3894EF">
            <wp:extent cx="727545" cy="414785"/>
            <wp:effectExtent l="0" t="0" r="0" b="4445"/>
            <wp:docPr id="769238886" name="Picture 769238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10" cy="48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F9917" w14:textId="561C62CF" w:rsidR="007D19F3" w:rsidRPr="00C91619" w:rsidRDefault="007B145A" w:rsidP="00456490">
      <w:pPr>
        <w:rPr>
          <w:rFonts w:ascii="Arial" w:hAnsi="Arial" w:cs="Arial"/>
          <w:sz w:val="20"/>
          <w:szCs w:val="20"/>
        </w:rPr>
      </w:pPr>
      <w:r w:rsidRPr="00C91619">
        <w:rPr>
          <w:rFonts w:ascii="Arial" w:hAnsi="Arial" w:cs="Arial"/>
          <w:sz w:val="20"/>
          <w:szCs w:val="20"/>
        </w:rPr>
        <w:t>Naveen Gupta</w:t>
      </w:r>
    </w:p>
    <w:p w14:paraId="66B10AED" w14:textId="50A8903B" w:rsidR="007D19F3" w:rsidRPr="00C91619" w:rsidRDefault="007B145A" w:rsidP="00456490">
      <w:pPr>
        <w:rPr>
          <w:rFonts w:ascii="Arial" w:hAnsi="Arial" w:cs="Arial"/>
          <w:sz w:val="20"/>
          <w:szCs w:val="20"/>
        </w:rPr>
      </w:pPr>
      <w:r w:rsidRPr="00C91619">
        <w:rPr>
          <w:rFonts w:ascii="Arial" w:hAnsi="Arial" w:cs="Arial"/>
          <w:sz w:val="20"/>
          <w:szCs w:val="20"/>
        </w:rPr>
        <w:t>Finance Director</w:t>
      </w:r>
    </w:p>
    <w:p w14:paraId="2BA569B6" w14:textId="6357922D" w:rsidR="007D19F3" w:rsidRPr="00C91619" w:rsidRDefault="007B145A" w:rsidP="00456490">
      <w:pPr>
        <w:rPr>
          <w:rFonts w:ascii="Arial" w:hAnsi="Arial" w:cs="Arial"/>
          <w:sz w:val="20"/>
          <w:szCs w:val="20"/>
        </w:rPr>
      </w:pPr>
      <w:r w:rsidRPr="00C91619">
        <w:rPr>
          <w:rFonts w:ascii="Arial" w:hAnsi="Arial" w:cs="Arial"/>
          <w:sz w:val="20"/>
          <w:szCs w:val="20"/>
        </w:rPr>
        <w:t>02</w:t>
      </w:r>
      <w:r w:rsidR="006D104B" w:rsidRPr="00C91619">
        <w:rPr>
          <w:rFonts w:ascii="Arial" w:hAnsi="Arial" w:cs="Arial"/>
          <w:sz w:val="20"/>
          <w:szCs w:val="20"/>
        </w:rPr>
        <w:t xml:space="preserve"> October 202</w:t>
      </w:r>
      <w:r w:rsidRPr="00C91619">
        <w:rPr>
          <w:rFonts w:ascii="Arial" w:hAnsi="Arial" w:cs="Arial"/>
          <w:sz w:val="20"/>
          <w:szCs w:val="20"/>
        </w:rPr>
        <w:t>6</w:t>
      </w:r>
    </w:p>
    <w:p w14:paraId="00AEF90B" w14:textId="77777777" w:rsidR="007D19F3" w:rsidRPr="00C91619" w:rsidRDefault="007D19F3" w:rsidP="00456490">
      <w:pPr>
        <w:rPr>
          <w:rFonts w:ascii="Arial" w:hAnsi="Arial" w:cs="Arial"/>
          <w:sz w:val="20"/>
          <w:szCs w:val="20"/>
        </w:rPr>
      </w:pPr>
    </w:p>
    <w:p w14:paraId="639BCC82" w14:textId="77777777" w:rsidR="00506B2D" w:rsidRDefault="00506B2D" w:rsidP="007D19F3">
      <w:pPr>
        <w:rPr>
          <w:rFonts w:ascii="Arial" w:hAnsi="Arial" w:cs="Arial"/>
          <w:sz w:val="20"/>
          <w:szCs w:val="20"/>
        </w:rPr>
      </w:pPr>
    </w:p>
    <w:p w14:paraId="3CBC14A5" w14:textId="77777777" w:rsidR="00C91619" w:rsidRPr="00C91619" w:rsidRDefault="00C91619" w:rsidP="007D19F3">
      <w:pPr>
        <w:rPr>
          <w:rFonts w:ascii="Arial" w:hAnsi="Arial" w:cs="Arial"/>
          <w:sz w:val="20"/>
          <w:szCs w:val="20"/>
        </w:rPr>
      </w:pPr>
    </w:p>
    <w:p w14:paraId="2E4B3AFA" w14:textId="77777777" w:rsidR="00456490" w:rsidRPr="00C91619" w:rsidRDefault="00456490" w:rsidP="007D19F3">
      <w:pPr>
        <w:rPr>
          <w:rFonts w:ascii="Arial" w:hAnsi="Arial" w:cs="Arial"/>
          <w:sz w:val="20"/>
          <w:szCs w:val="20"/>
        </w:rPr>
      </w:pPr>
    </w:p>
    <w:p w14:paraId="03C0DD21" w14:textId="13EF3CE5" w:rsidR="007D19F3" w:rsidRPr="00C91619" w:rsidRDefault="007D19F3" w:rsidP="007D19F3">
      <w:pPr>
        <w:rPr>
          <w:rFonts w:ascii="Arial" w:hAnsi="Arial" w:cs="Arial"/>
          <w:i/>
          <w:iCs/>
          <w:sz w:val="18"/>
          <w:szCs w:val="18"/>
          <w:u w:val="single"/>
        </w:rPr>
      </w:pPr>
      <w:r w:rsidRPr="00C91619">
        <w:rPr>
          <w:rFonts w:ascii="Arial" w:hAnsi="Arial" w:cs="Arial"/>
          <w:i/>
          <w:iCs/>
          <w:sz w:val="18"/>
          <w:szCs w:val="18"/>
          <w:u w:val="single"/>
        </w:rPr>
        <w:t xml:space="preserve">Voting </w:t>
      </w:r>
      <w:r w:rsidR="007B145A" w:rsidRPr="00C91619">
        <w:rPr>
          <w:rFonts w:ascii="Arial" w:hAnsi="Arial" w:cs="Arial"/>
          <w:i/>
          <w:iCs/>
          <w:sz w:val="18"/>
          <w:szCs w:val="18"/>
          <w:u w:val="single"/>
        </w:rPr>
        <w:t>P</w:t>
      </w:r>
      <w:r w:rsidRPr="00C91619">
        <w:rPr>
          <w:rFonts w:ascii="Arial" w:hAnsi="Arial" w:cs="Arial"/>
          <w:i/>
          <w:iCs/>
          <w:sz w:val="18"/>
          <w:szCs w:val="18"/>
          <w:u w:val="single"/>
        </w:rPr>
        <w:t>rocedure</w:t>
      </w:r>
      <w:r w:rsidR="007B145A" w:rsidRPr="00C91619">
        <w:rPr>
          <w:rFonts w:ascii="Arial" w:hAnsi="Arial" w:cs="Arial"/>
          <w:i/>
          <w:iCs/>
          <w:sz w:val="18"/>
          <w:szCs w:val="18"/>
          <w:u w:val="single"/>
        </w:rPr>
        <w:t>:</w:t>
      </w:r>
    </w:p>
    <w:p w14:paraId="03E8D446" w14:textId="77777777" w:rsidR="007B145A" w:rsidRPr="00C91619" w:rsidRDefault="007B145A" w:rsidP="007D19F3">
      <w:pPr>
        <w:rPr>
          <w:rFonts w:ascii="Arial" w:hAnsi="Arial" w:cs="Arial"/>
          <w:sz w:val="18"/>
          <w:szCs w:val="18"/>
          <w:u w:val="single"/>
        </w:rPr>
      </w:pPr>
    </w:p>
    <w:p w14:paraId="0375DBF6" w14:textId="689FBC56" w:rsidR="007D19F3" w:rsidRPr="00C91619" w:rsidRDefault="007D19F3" w:rsidP="00456490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i/>
          <w:iCs/>
          <w:sz w:val="18"/>
          <w:szCs w:val="18"/>
        </w:rPr>
      </w:pPr>
      <w:r w:rsidRPr="00C91619">
        <w:rPr>
          <w:rFonts w:ascii="Arial" w:hAnsi="Arial" w:cs="Arial"/>
          <w:i/>
          <w:iCs/>
          <w:sz w:val="18"/>
          <w:szCs w:val="18"/>
        </w:rPr>
        <w:t xml:space="preserve">Questions put to the vote at any general meeting shall be determined by the majority, on a show of hands, of the Members present and voting at any general meeting. Each Member shall be entitled to one vote. Votes may be given personally or by proxy. </w:t>
      </w:r>
    </w:p>
    <w:p w14:paraId="1ED62379" w14:textId="77777777" w:rsidR="007D19F3" w:rsidRPr="00C91619" w:rsidRDefault="007D19F3" w:rsidP="00456490">
      <w:pPr>
        <w:pStyle w:val="ListParagraph"/>
        <w:ind w:left="360"/>
        <w:rPr>
          <w:rFonts w:ascii="Arial" w:hAnsi="Arial" w:cs="Arial"/>
          <w:sz w:val="18"/>
          <w:szCs w:val="18"/>
        </w:rPr>
      </w:pPr>
    </w:p>
    <w:p w14:paraId="60C58E90" w14:textId="05547A84" w:rsidR="007D19F3" w:rsidRPr="00C91619" w:rsidRDefault="007D19F3" w:rsidP="00456490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i/>
          <w:iCs/>
          <w:sz w:val="18"/>
          <w:szCs w:val="18"/>
        </w:rPr>
      </w:pPr>
      <w:r w:rsidRPr="00C91619">
        <w:rPr>
          <w:rFonts w:ascii="Arial" w:hAnsi="Arial" w:cs="Arial"/>
          <w:i/>
          <w:iCs/>
          <w:sz w:val="18"/>
          <w:szCs w:val="18"/>
        </w:rPr>
        <w:t xml:space="preserve">A Member may appoint the </w:t>
      </w:r>
      <w:r w:rsidR="006D42C3" w:rsidRPr="00C91619">
        <w:rPr>
          <w:rFonts w:ascii="Arial" w:hAnsi="Arial" w:cs="Arial"/>
          <w:i/>
          <w:iCs/>
          <w:sz w:val="18"/>
          <w:szCs w:val="18"/>
        </w:rPr>
        <w:t>C</w:t>
      </w:r>
      <w:r w:rsidRPr="00C91619">
        <w:rPr>
          <w:rFonts w:ascii="Arial" w:hAnsi="Arial" w:cs="Arial"/>
          <w:i/>
          <w:iCs/>
          <w:sz w:val="18"/>
          <w:szCs w:val="18"/>
        </w:rPr>
        <w:t xml:space="preserve">hairman of the general meeting as a proxy. The appointment of a proxy shall be in any usual or common form. Full details of the appointment of a proxy are contained in paragraph 13 of the Chamber’s Articles of Association which can </w:t>
      </w:r>
      <w:r w:rsidR="00B434B2">
        <w:rPr>
          <w:rFonts w:ascii="Arial" w:hAnsi="Arial" w:cs="Arial"/>
          <w:i/>
          <w:iCs/>
          <w:sz w:val="18"/>
          <w:szCs w:val="18"/>
        </w:rPr>
        <w:t xml:space="preserve">be </w:t>
      </w:r>
      <w:r w:rsidRPr="00C91619">
        <w:rPr>
          <w:rFonts w:ascii="Arial" w:hAnsi="Arial" w:cs="Arial"/>
          <w:i/>
          <w:iCs/>
          <w:sz w:val="18"/>
          <w:szCs w:val="18"/>
        </w:rPr>
        <w:t xml:space="preserve">found on the Chamber’s website at www.greaterbirminghamchambers.com </w:t>
      </w:r>
    </w:p>
    <w:sectPr w:rsidR="007D19F3" w:rsidRPr="00C91619" w:rsidSect="007D19F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10" w:h="16840"/>
      <w:pgMar w:top="1020" w:right="1060" w:bottom="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256D6" w14:textId="77777777" w:rsidR="00520C29" w:rsidRDefault="00520C29">
      <w:r>
        <w:separator/>
      </w:r>
    </w:p>
  </w:endnote>
  <w:endnote w:type="continuationSeparator" w:id="0">
    <w:p w14:paraId="5F9FCA8A" w14:textId="77777777" w:rsidR="00520C29" w:rsidRDefault="00520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Gotham Book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FDACF" w14:textId="77777777" w:rsidR="00B434B2" w:rsidRDefault="00B434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DF2B3" w14:textId="77777777" w:rsidR="007D19F3" w:rsidRPr="00A214F4" w:rsidRDefault="007D19F3" w:rsidP="008A36B7">
    <w:pPr>
      <w:pStyle w:val="Footer"/>
      <w:ind w:left="7200"/>
      <w:rPr>
        <w:sz w:val="16"/>
        <w:szCs w:val="16"/>
      </w:rPr>
    </w:pPr>
  </w:p>
  <w:p w14:paraId="12E49825" w14:textId="77777777" w:rsidR="007D19F3" w:rsidRPr="00C91619" w:rsidRDefault="007D19F3" w:rsidP="008A36B7">
    <w:pPr>
      <w:ind w:left="7200"/>
      <w:rPr>
        <w:rFonts w:ascii="Calibri" w:eastAsiaTheme="minorHAnsi" w:hAnsi="Calibri" w:cs="Calibri"/>
        <w:sz w:val="12"/>
        <w:szCs w:val="12"/>
      </w:rPr>
    </w:pPr>
    <w:r w:rsidRPr="00C91619">
      <w:rPr>
        <w:sz w:val="12"/>
        <w:szCs w:val="12"/>
      </w:rPr>
      <w:t>Birmingham Chamber of Commerce &amp; Industry is a company limited by guarantee and registered in England and Wales.</w:t>
    </w:r>
  </w:p>
  <w:p w14:paraId="2F14B6FC" w14:textId="77777777" w:rsidR="00C91619" w:rsidRDefault="007D19F3" w:rsidP="008A36B7">
    <w:pPr>
      <w:ind w:left="7200"/>
      <w:rPr>
        <w:sz w:val="10"/>
        <w:szCs w:val="10"/>
      </w:rPr>
    </w:pPr>
    <w:r w:rsidRPr="00C91619">
      <w:rPr>
        <w:sz w:val="10"/>
        <w:szCs w:val="10"/>
        <w:u w:val="single"/>
      </w:rPr>
      <w:t>Registered office</w:t>
    </w:r>
    <w:r w:rsidRPr="00C91619">
      <w:rPr>
        <w:sz w:val="10"/>
        <w:szCs w:val="10"/>
      </w:rPr>
      <w:t xml:space="preserve">: </w:t>
    </w:r>
  </w:p>
  <w:p w14:paraId="0A9BC015" w14:textId="77777777" w:rsidR="00C91619" w:rsidRDefault="007D19F3" w:rsidP="008A36B7">
    <w:pPr>
      <w:ind w:left="7200"/>
      <w:rPr>
        <w:sz w:val="10"/>
        <w:szCs w:val="10"/>
      </w:rPr>
    </w:pPr>
    <w:r w:rsidRPr="00C91619">
      <w:rPr>
        <w:sz w:val="10"/>
        <w:szCs w:val="10"/>
      </w:rPr>
      <w:t>7</w:t>
    </w:r>
    <w:r w:rsidRPr="00C91619">
      <w:rPr>
        <w:sz w:val="10"/>
        <w:szCs w:val="10"/>
        <w:vertAlign w:val="superscript"/>
      </w:rPr>
      <w:t>th</w:t>
    </w:r>
    <w:r w:rsidRPr="00C91619">
      <w:rPr>
        <w:sz w:val="10"/>
        <w:szCs w:val="10"/>
      </w:rPr>
      <w:t xml:space="preserve"> Floor West Wing</w:t>
    </w:r>
    <w:r w:rsidR="00C91619">
      <w:rPr>
        <w:sz w:val="10"/>
        <w:szCs w:val="10"/>
      </w:rPr>
      <w:t>,</w:t>
    </w:r>
    <w:r w:rsidRPr="00C91619">
      <w:rPr>
        <w:sz w:val="10"/>
        <w:szCs w:val="10"/>
      </w:rPr>
      <w:t xml:space="preserve"> 54 Hagley Road, </w:t>
    </w:r>
  </w:p>
  <w:p w14:paraId="1AAFE5F8" w14:textId="48BCB5EA" w:rsidR="00C86294" w:rsidRPr="00C91619" w:rsidRDefault="007D19F3" w:rsidP="008A36B7">
    <w:pPr>
      <w:ind w:left="7200"/>
      <w:rPr>
        <w:sz w:val="10"/>
        <w:szCs w:val="10"/>
      </w:rPr>
    </w:pPr>
    <w:r w:rsidRPr="00C91619">
      <w:rPr>
        <w:sz w:val="10"/>
        <w:szCs w:val="10"/>
      </w:rPr>
      <w:t xml:space="preserve">Birmingham B16 8PE. </w:t>
    </w:r>
  </w:p>
  <w:p w14:paraId="66AD721F" w14:textId="2DA89D84" w:rsidR="007D19F3" w:rsidRPr="00C91619" w:rsidRDefault="007D19F3" w:rsidP="008A36B7">
    <w:pPr>
      <w:ind w:left="7200"/>
      <w:rPr>
        <w:sz w:val="10"/>
        <w:szCs w:val="10"/>
      </w:rPr>
    </w:pPr>
    <w:r w:rsidRPr="00C91619">
      <w:rPr>
        <w:sz w:val="10"/>
        <w:szCs w:val="10"/>
        <w:u w:val="single"/>
      </w:rPr>
      <w:t>Company registration number</w:t>
    </w:r>
    <w:r w:rsidR="00C91619">
      <w:rPr>
        <w:sz w:val="10"/>
        <w:szCs w:val="10"/>
      </w:rPr>
      <w:t xml:space="preserve">: </w:t>
    </w:r>
    <w:r w:rsidRPr="00C91619">
      <w:rPr>
        <w:sz w:val="10"/>
        <w:szCs w:val="10"/>
      </w:rPr>
      <w:t>00078731</w:t>
    </w:r>
  </w:p>
  <w:p w14:paraId="26FFEF52" w14:textId="77777777" w:rsidR="007D19F3" w:rsidRPr="00C91619" w:rsidRDefault="007D19F3" w:rsidP="008A36B7">
    <w:pPr>
      <w:pStyle w:val="BodyText"/>
      <w:ind w:left="7200"/>
      <w:rPr>
        <w:sz w:val="10"/>
        <w:szCs w:val="10"/>
        <w:lang w:val="de-DE"/>
      </w:rPr>
    </w:pPr>
    <w:r w:rsidRPr="00C91619">
      <w:rPr>
        <w:color w:val="231F20"/>
        <w:sz w:val="10"/>
        <w:szCs w:val="10"/>
        <w:lang w:val="de-DE"/>
      </w:rPr>
      <w:t>T: 0845 603 6650</w:t>
    </w:r>
  </w:p>
  <w:p w14:paraId="78323909" w14:textId="77777777" w:rsidR="006D42C3" w:rsidRPr="00C91619" w:rsidRDefault="007D19F3" w:rsidP="008A36B7">
    <w:pPr>
      <w:pStyle w:val="BodyText"/>
      <w:ind w:left="7200" w:right="114"/>
      <w:rPr>
        <w:color w:val="231F20"/>
        <w:sz w:val="10"/>
        <w:szCs w:val="10"/>
        <w:lang w:val="de-DE"/>
      </w:rPr>
    </w:pPr>
    <w:r w:rsidRPr="00C91619">
      <w:rPr>
        <w:color w:val="231F20"/>
        <w:sz w:val="10"/>
        <w:szCs w:val="10"/>
        <w:lang w:val="de-DE"/>
      </w:rPr>
      <w:t xml:space="preserve">E: </w:t>
    </w:r>
    <w:hyperlink r:id="rId1" w:history="1">
      <w:r w:rsidRPr="00C91619">
        <w:rPr>
          <w:rStyle w:val="Hyperlink"/>
          <w:color w:val="231F20"/>
          <w:sz w:val="10"/>
          <w:szCs w:val="10"/>
          <w:u w:val="none"/>
          <w:lang w:val="de-DE"/>
        </w:rPr>
        <w:t>info@birmingham-chamber.com</w:t>
      </w:r>
    </w:hyperlink>
    <w:r w:rsidRPr="00C91619">
      <w:rPr>
        <w:color w:val="231F20"/>
        <w:sz w:val="10"/>
        <w:szCs w:val="10"/>
        <w:lang w:val="de-DE"/>
      </w:rPr>
      <w:t xml:space="preserve"> </w:t>
    </w:r>
  </w:p>
  <w:p w14:paraId="438CF162" w14:textId="0C0D6040" w:rsidR="007D19F3" w:rsidRPr="00C91619" w:rsidRDefault="007D19F3" w:rsidP="008A36B7">
    <w:pPr>
      <w:pStyle w:val="BodyText"/>
      <w:ind w:left="7200" w:right="114"/>
      <w:rPr>
        <w:sz w:val="10"/>
        <w:szCs w:val="10"/>
        <w:lang w:val="de-DE"/>
      </w:rPr>
    </w:pPr>
    <w:r w:rsidRPr="00C91619">
      <w:rPr>
        <w:color w:val="231F20"/>
        <w:sz w:val="10"/>
        <w:szCs w:val="10"/>
        <w:lang w:val="de-DE"/>
      </w:rPr>
      <w:t>W:</w:t>
    </w:r>
    <w:r w:rsidRPr="00C91619">
      <w:rPr>
        <w:color w:val="231F20"/>
        <w:spacing w:val="-14"/>
        <w:sz w:val="10"/>
        <w:szCs w:val="10"/>
        <w:lang w:val="de-DE"/>
      </w:rPr>
      <w:t xml:space="preserve"> </w:t>
    </w:r>
    <w:r w:rsidRPr="00C91619">
      <w:rPr>
        <w:color w:val="231F20"/>
        <w:sz w:val="10"/>
        <w:szCs w:val="10"/>
        <w:lang w:val="de-DE"/>
      </w:rPr>
      <w:t>greaterbirminghamchambers.com</w:t>
    </w:r>
  </w:p>
  <w:p w14:paraId="11151937" w14:textId="77777777" w:rsidR="007D19F3" w:rsidRDefault="007D19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92E8B" w14:textId="77777777" w:rsidR="00B434B2" w:rsidRDefault="00B434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6CA65" w14:textId="77777777" w:rsidR="00520C29" w:rsidRDefault="00520C29">
      <w:r>
        <w:separator/>
      </w:r>
    </w:p>
  </w:footnote>
  <w:footnote w:type="continuationSeparator" w:id="0">
    <w:p w14:paraId="09CCFECA" w14:textId="77777777" w:rsidR="00520C29" w:rsidRDefault="00520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D14FC" w14:textId="77777777" w:rsidR="00B434B2" w:rsidRDefault="00B434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75"/>
      <w:gridCol w:w="3275"/>
      <w:gridCol w:w="3275"/>
    </w:tblGrid>
    <w:tr w:rsidR="007D19F3" w14:paraId="6F5D99EB" w14:textId="77777777" w:rsidTr="0E7D5609">
      <w:trPr>
        <w:trHeight w:val="300"/>
      </w:trPr>
      <w:tc>
        <w:tcPr>
          <w:tcW w:w="3275" w:type="dxa"/>
        </w:tcPr>
        <w:p w14:paraId="0C2377A0" w14:textId="77777777" w:rsidR="007D19F3" w:rsidRDefault="007D19F3" w:rsidP="0E7D5609">
          <w:pPr>
            <w:pStyle w:val="Header"/>
            <w:ind w:left="-115"/>
          </w:pPr>
        </w:p>
      </w:tc>
      <w:tc>
        <w:tcPr>
          <w:tcW w:w="3275" w:type="dxa"/>
        </w:tcPr>
        <w:p w14:paraId="47B0F796" w14:textId="77777777" w:rsidR="007D19F3" w:rsidRDefault="007D19F3" w:rsidP="0E7D5609">
          <w:pPr>
            <w:pStyle w:val="Header"/>
            <w:jc w:val="center"/>
          </w:pPr>
        </w:p>
      </w:tc>
      <w:tc>
        <w:tcPr>
          <w:tcW w:w="3275" w:type="dxa"/>
        </w:tcPr>
        <w:p w14:paraId="6B1713C0" w14:textId="77777777" w:rsidR="007D19F3" w:rsidRDefault="007D19F3" w:rsidP="0E7D5609">
          <w:pPr>
            <w:pStyle w:val="Header"/>
            <w:ind w:right="-115"/>
            <w:jc w:val="right"/>
          </w:pPr>
        </w:p>
      </w:tc>
    </w:tr>
  </w:tbl>
  <w:p w14:paraId="74E6BF3C" w14:textId="77777777" w:rsidR="007D19F3" w:rsidRDefault="007D19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9C9F2" w14:textId="77777777" w:rsidR="00B434B2" w:rsidRDefault="00B434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94ABA"/>
    <w:multiLevelType w:val="hybridMultilevel"/>
    <w:tmpl w:val="21504DD4"/>
    <w:lvl w:ilvl="0" w:tplc="C84EEDE6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146444"/>
    <w:multiLevelType w:val="hybridMultilevel"/>
    <w:tmpl w:val="EE62DF3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A64764"/>
    <w:multiLevelType w:val="hybridMultilevel"/>
    <w:tmpl w:val="1712616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C117B1B"/>
    <w:multiLevelType w:val="hybridMultilevel"/>
    <w:tmpl w:val="1C3EEE9A"/>
    <w:lvl w:ilvl="0" w:tplc="08090017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3B1029"/>
    <w:multiLevelType w:val="hybridMultilevel"/>
    <w:tmpl w:val="418633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80A3A"/>
    <w:multiLevelType w:val="hybridMultilevel"/>
    <w:tmpl w:val="32FEB588"/>
    <w:lvl w:ilvl="0" w:tplc="08090017">
      <w:start w:val="8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9199684">
    <w:abstractNumId w:val="4"/>
  </w:num>
  <w:num w:numId="2" w16cid:durableId="1172571612">
    <w:abstractNumId w:val="1"/>
  </w:num>
  <w:num w:numId="3" w16cid:durableId="1006861293">
    <w:abstractNumId w:val="3"/>
  </w:num>
  <w:num w:numId="4" w16cid:durableId="1000815982">
    <w:abstractNumId w:val="0"/>
  </w:num>
  <w:num w:numId="5" w16cid:durableId="1055273386">
    <w:abstractNumId w:val="5"/>
  </w:num>
  <w:num w:numId="6" w16cid:durableId="966084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F3"/>
    <w:rsid w:val="0007330C"/>
    <w:rsid w:val="00086DE6"/>
    <w:rsid w:val="00103A21"/>
    <w:rsid w:val="001C7A3D"/>
    <w:rsid w:val="00294A80"/>
    <w:rsid w:val="002A37F1"/>
    <w:rsid w:val="004264C5"/>
    <w:rsid w:val="00456490"/>
    <w:rsid w:val="004B3099"/>
    <w:rsid w:val="00506B2D"/>
    <w:rsid w:val="0051726E"/>
    <w:rsid w:val="005209A3"/>
    <w:rsid w:val="00520C29"/>
    <w:rsid w:val="00526CC1"/>
    <w:rsid w:val="00552FD5"/>
    <w:rsid w:val="00684A09"/>
    <w:rsid w:val="0069109E"/>
    <w:rsid w:val="006D104B"/>
    <w:rsid w:val="006D42C3"/>
    <w:rsid w:val="006F1F2D"/>
    <w:rsid w:val="007032D3"/>
    <w:rsid w:val="00730CB1"/>
    <w:rsid w:val="007B145A"/>
    <w:rsid w:val="007D19F3"/>
    <w:rsid w:val="008109B2"/>
    <w:rsid w:val="00834343"/>
    <w:rsid w:val="00836776"/>
    <w:rsid w:val="00896859"/>
    <w:rsid w:val="0095560E"/>
    <w:rsid w:val="009F4D06"/>
    <w:rsid w:val="00A146AE"/>
    <w:rsid w:val="00AD5CF0"/>
    <w:rsid w:val="00AE12BF"/>
    <w:rsid w:val="00B434B2"/>
    <w:rsid w:val="00BB3C99"/>
    <w:rsid w:val="00BD6075"/>
    <w:rsid w:val="00BE2F1F"/>
    <w:rsid w:val="00C3581C"/>
    <w:rsid w:val="00C40101"/>
    <w:rsid w:val="00C86294"/>
    <w:rsid w:val="00C91619"/>
    <w:rsid w:val="00CB0B46"/>
    <w:rsid w:val="00D154DD"/>
    <w:rsid w:val="00D57964"/>
    <w:rsid w:val="00D9739F"/>
    <w:rsid w:val="00DF4238"/>
    <w:rsid w:val="00E06243"/>
    <w:rsid w:val="00E16453"/>
    <w:rsid w:val="00FC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DB752"/>
  <w15:chartTrackingRefBased/>
  <w15:docId w15:val="{F9BF81BF-AE33-4F41-9455-9015E66EE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9F3"/>
    <w:pPr>
      <w:widowControl w:val="0"/>
      <w:autoSpaceDE w:val="0"/>
      <w:autoSpaceDN w:val="0"/>
      <w:spacing w:after="0" w:line="240" w:lineRule="auto"/>
    </w:pPr>
    <w:rPr>
      <w:rFonts w:ascii="Gotham Book" w:eastAsia="Gotham Book" w:hAnsi="Gotham Book" w:cs="Gotham Book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19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9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9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9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9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9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9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9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9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9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9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9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9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9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9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9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9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9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19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1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9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19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19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19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19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19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9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9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19F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D19F3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7D19F3"/>
    <w:rPr>
      <w:rFonts w:ascii="Gotham Book" w:eastAsia="Gotham Book" w:hAnsi="Gotham Book" w:cs="Gotham Book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nhideWhenUsed/>
    <w:rsid w:val="007D19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D19F3"/>
    <w:rPr>
      <w:rFonts w:ascii="Gotham Book" w:eastAsia="Gotham Book" w:hAnsi="Gotham Book" w:cs="Gotham Book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D19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19F3"/>
    <w:rPr>
      <w:rFonts w:ascii="Gotham Book" w:eastAsia="Gotham Book" w:hAnsi="Gotham Book" w:cs="Gotham Book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D19F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52F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2F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2FD5"/>
    <w:rPr>
      <w:rFonts w:ascii="Gotham Book" w:eastAsia="Gotham Book" w:hAnsi="Gotham Book" w:cs="Gotham Book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2F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2FD5"/>
    <w:rPr>
      <w:rFonts w:ascii="Gotham Book" w:eastAsia="Gotham Book" w:hAnsi="Gotham Book" w:cs="Gotham Book"/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4564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BookTitle">
    <w:name w:val="Book Title"/>
    <w:basedOn w:val="DefaultParagraphFont"/>
    <w:uiPriority w:val="33"/>
    <w:qFormat/>
    <w:rsid w:val="00B434B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434B2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434B2"/>
    <w:rPr>
      <w:i/>
      <w:iCs/>
    </w:rPr>
  </w:style>
  <w:style w:type="paragraph" w:styleId="NoSpacing">
    <w:name w:val="No Spacing"/>
    <w:uiPriority w:val="1"/>
    <w:qFormat/>
    <w:rsid w:val="00B434B2"/>
    <w:pPr>
      <w:widowControl w:val="0"/>
      <w:autoSpaceDE w:val="0"/>
      <w:autoSpaceDN w:val="0"/>
      <w:spacing w:after="0" w:line="240" w:lineRule="auto"/>
    </w:pPr>
    <w:rPr>
      <w:rFonts w:ascii="Gotham Book" w:eastAsia="Gotham Book" w:hAnsi="Gotham Book" w:cs="Gotham Book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434B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434B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434B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434B2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irmingham-chamb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5536a3a8-9885-4885-aecf-47ad122e682c" xsi:nil="true"/>
    <lcf76f155ced4ddcb4097134ff3c332f xmlns="f9666bec-3ac4-402a-935e-ef9b7c19e996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016D7E82CD5468B8FFDE330639DA0" ma:contentTypeVersion="17" ma:contentTypeDescription="Create a new document." ma:contentTypeScope="" ma:versionID="cef6b1ebbb12c3e32b5c7b6f74972883">
  <xsd:schema xmlns:xsd="http://www.w3.org/2001/XMLSchema" xmlns:xs="http://www.w3.org/2001/XMLSchema" xmlns:p="http://schemas.microsoft.com/office/2006/metadata/properties" xmlns:ns1="http://schemas.microsoft.com/sharepoint/v3" xmlns:ns2="f9666bec-3ac4-402a-935e-ef9b7c19e996" xmlns:ns3="5536a3a8-9885-4885-aecf-47ad122e682c" targetNamespace="http://schemas.microsoft.com/office/2006/metadata/properties" ma:root="true" ma:fieldsID="d6a607c9e43150b0e9769d4cd6e1127b" ns1:_="" ns2:_="" ns3:_="">
    <xsd:import namespace="http://schemas.microsoft.com/sharepoint/v3"/>
    <xsd:import namespace="f9666bec-3ac4-402a-935e-ef9b7c19e996"/>
    <xsd:import namespace="5536a3a8-9885-4885-aecf-47ad122e6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66bec-3ac4-402a-935e-ef9b7c19e9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d48ca86-1d08-4e54-8f90-20a42129ae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36a3a8-9885-4885-aecf-47ad122e682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854125d-ca69-4e43-b46a-c9fbe2451171}" ma:internalName="TaxCatchAll" ma:showField="CatchAllData" ma:web="5536a3a8-9885-4885-aecf-47ad122e68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B4420A-3313-4CF6-BD50-AB8C57D406F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536a3a8-9885-4885-aecf-47ad122e682c"/>
    <ds:schemaRef ds:uri="f9666bec-3ac4-402a-935e-ef9b7c19e996"/>
  </ds:schemaRefs>
</ds:datastoreItem>
</file>

<file path=customXml/itemProps2.xml><?xml version="1.0" encoding="utf-8"?>
<ds:datastoreItem xmlns:ds="http://schemas.openxmlformats.org/officeDocument/2006/customXml" ds:itemID="{97D35586-A7B6-439B-A399-6F05F98A1E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E8FC44-1E4C-426E-AC54-D41B6C488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9666bec-3ac4-402a-935e-ef9b7c19e996"/>
    <ds:schemaRef ds:uri="5536a3a8-9885-4885-aecf-47ad122e6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1F92A7-ACC7-4F61-967D-EA40D7CCDE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Stubbs</dc:creator>
  <cp:keywords/>
  <dc:description/>
  <cp:lastModifiedBy>Naveen Gupta</cp:lastModifiedBy>
  <cp:revision>15</cp:revision>
  <dcterms:created xsi:type="dcterms:W3CDTF">2026-10-02T09:01:00Z</dcterms:created>
  <dcterms:modified xsi:type="dcterms:W3CDTF">2026-10-02T14:04:00Z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0x01010014C016D7E82CD5468B8FFDE330639DA0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